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C7" w:rsidRPr="008E3CBA" w:rsidRDefault="009963C7" w:rsidP="009963C7">
      <w:pPr>
        <w:jc w:val="both"/>
        <w:rPr>
          <w:rFonts w:ascii="Century Gothic" w:hAnsi="Century Gothic"/>
          <w:b/>
          <w:sz w:val="44"/>
        </w:rPr>
      </w:pPr>
      <w:r w:rsidRPr="008E3CBA">
        <w:rPr>
          <w:rFonts w:ascii="Century Gothic" w:hAnsi="Century Gothic"/>
          <w:b/>
          <w:noProof/>
          <w:sz w:val="44"/>
        </w:rPr>
        <w:drawing>
          <wp:anchor distT="0" distB="0" distL="114300" distR="114300" simplePos="0" relativeHeight="251658240" behindDoc="0" locked="0" layoutInCell="1" allowOverlap="1" wp14:anchorId="0483BD87" wp14:editId="4D0AA47B">
            <wp:simplePos x="0" y="0"/>
            <wp:positionH relativeFrom="margin">
              <wp:posOffset>-8255</wp:posOffset>
            </wp:positionH>
            <wp:positionV relativeFrom="margin">
              <wp:posOffset>-71534</wp:posOffset>
            </wp:positionV>
            <wp:extent cx="858520" cy="858520"/>
            <wp:effectExtent l="0" t="0" r="0" b="0"/>
            <wp:wrapSquare wrapText="bothSides"/>
            <wp:docPr id="1" name="Picture 1" descr="E:\Desktop\BVI GOV\GREEN PLEDGE\Green Pledge Drive\Flyers\Updated\Updated Green Seals_Green Ple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BVI GOV\GREEN PLEDGE\Green Pledge Drive\Flyers\Updated\Updated Green Seals_Green Pled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04BA" w:rsidRPr="008E3CBA">
        <w:rPr>
          <w:rFonts w:ascii="Century Gothic" w:hAnsi="Century Gothic"/>
          <w:b/>
          <w:sz w:val="44"/>
        </w:rPr>
        <w:t xml:space="preserve">Green Pledge </w:t>
      </w:r>
    </w:p>
    <w:p w:rsidR="009929CA" w:rsidRPr="008E3CBA" w:rsidRDefault="009963C7" w:rsidP="009963C7">
      <w:pPr>
        <w:jc w:val="both"/>
        <w:rPr>
          <w:rFonts w:ascii="Century Gothic" w:hAnsi="Century Gothic"/>
          <w:b/>
          <w:sz w:val="44"/>
        </w:rPr>
      </w:pPr>
      <w:r w:rsidRPr="008E3CBA">
        <w:rPr>
          <w:rFonts w:ascii="Century Gothic" w:hAnsi="Century Gothic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E49E" wp14:editId="4FD34462">
                <wp:simplePos x="0" y="0"/>
                <wp:positionH relativeFrom="column">
                  <wp:posOffset>-922020</wp:posOffset>
                </wp:positionH>
                <wp:positionV relativeFrom="paragraph">
                  <wp:posOffset>504052</wp:posOffset>
                </wp:positionV>
                <wp:extent cx="7784327" cy="0"/>
                <wp:effectExtent l="0" t="38100" r="4572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4327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6003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6pt,39.7pt" to="540.3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" strokecolor="#00b050" strokeweight="6pt">
                <v:stroke joinstyle="miter"/>
              </v:line>
            </w:pict>
          </mc:Fallback>
        </mc:AlternateContent>
      </w:r>
      <w:r w:rsidR="007A04BA" w:rsidRPr="008E3CBA">
        <w:rPr>
          <w:rFonts w:ascii="Century Gothic" w:hAnsi="Century Gothic"/>
          <w:b/>
          <w:sz w:val="44"/>
        </w:rPr>
        <w:t>Action Plan Template</w:t>
      </w:r>
    </w:p>
    <w:p w:rsidR="007A04BA" w:rsidRPr="009963C7" w:rsidRDefault="007A04BA" w:rsidP="007A04BA">
      <w:pPr>
        <w:jc w:val="center"/>
        <w:rPr>
          <w:rFonts w:ascii="Century Gothic" w:hAnsi="Century Gothic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3117"/>
        <w:gridCol w:w="1703"/>
        <w:gridCol w:w="1268"/>
        <w:gridCol w:w="1402"/>
      </w:tblGrid>
      <w:tr w:rsidR="007A04BA" w:rsidRPr="009963C7" w:rsidTr="005819D3">
        <w:tc>
          <w:tcPr>
            <w:tcW w:w="187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963C7">
              <w:rPr>
                <w:rFonts w:ascii="Century Gothic" w:hAnsi="Century Gothic"/>
                <w:b/>
                <w:sz w:val="24"/>
              </w:rPr>
              <w:t>Pledge Commitment</w:t>
            </w:r>
          </w:p>
        </w:tc>
        <w:tc>
          <w:tcPr>
            <w:tcW w:w="3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963C7">
              <w:rPr>
                <w:rFonts w:ascii="Century Gothic" w:hAnsi="Century Gothic"/>
                <w:b/>
                <w:sz w:val="24"/>
              </w:rPr>
              <w:t>Actions Required</w:t>
            </w:r>
          </w:p>
        </w:tc>
        <w:tc>
          <w:tcPr>
            <w:tcW w:w="171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963C7">
              <w:rPr>
                <w:rFonts w:ascii="Century Gothic" w:hAnsi="Century Gothic"/>
                <w:b/>
                <w:sz w:val="24"/>
              </w:rPr>
              <w:t>Responsible Person</w:t>
            </w:r>
          </w:p>
        </w:tc>
        <w:tc>
          <w:tcPr>
            <w:tcW w:w="126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963C7">
              <w:rPr>
                <w:rFonts w:ascii="Century Gothic" w:hAnsi="Century Gothic"/>
                <w:b/>
                <w:sz w:val="24"/>
              </w:rPr>
              <w:t>Deadline</w:t>
            </w:r>
          </w:p>
        </w:tc>
        <w:tc>
          <w:tcPr>
            <w:tcW w:w="1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963C7">
              <w:rPr>
                <w:rFonts w:ascii="Century Gothic" w:hAnsi="Century Gothic"/>
                <w:b/>
                <w:sz w:val="24"/>
              </w:rPr>
              <w:t>Resources Required</w:t>
            </w:r>
          </w:p>
        </w:tc>
      </w:tr>
      <w:tr w:rsidR="007A04BA" w:rsidRPr="009963C7" w:rsidTr="005819D3">
        <w:tc>
          <w:tcPr>
            <w:tcW w:w="187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C61441">
            <w:pPr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C61441">
            <w:pPr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C61441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1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6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7A04BA" w:rsidRPr="009963C7" w:rsidTr="005819D3">
        <w:tc>
          <w:tcPr>
            <w:tcW w:w="187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B13567" w:rsidRPr="009963C7" w:rsidRDefault="00B13567" w:rsidP="00B13567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1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6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7A04BA" w:rsidRPr="009963C7" w:rsidTr="005819D3">
        <w:tc>
          <w:tcPr>
            <w:tcW w:w="187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1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6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7A04BA" w:rsidRPr="009963C7" w:rsidTr="005819D3">
        <w:tc>
          <w:tcPr>
            <w:tcW w:w="187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1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6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7A04BA" w:rsidRPr="009963C7" w:rsidTr="005819D3">
        <w:tc>
          <w:tcPr>
            <w:tcW w:w="187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1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6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7A04BA" w:rsidRPr="009963C7" w:rsidTr="005819D3">
        <w:tc>
          <w:tcPr>
            <w:tcW w:w="187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1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6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7A04BA" w:rsidRPr="009963C7" w:rsidTr="005819D3">
        <w:tc>
          <w:tcPr>
            <w:tcW w:w="187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C61441" w:rsidRPr="009963C7" w:rsidRDefault="00C61441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1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60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55" w:type="dxa"/>
          </w:tcPr>
          <w:p w:rsidR="007A04BA" w:rsidRPr="009963C7" w:rsidRDefault="007A04BA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B13567" w:rsidRPr="009963C7" w:rsidTr="005819D3">
        <w:tc>
          <w:tcPr>
            <w:tcW w:w="1870" w:type="dxa"/>
          </w:tcPr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255" w:type="dxa"/>
          </w:tcPr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:rsidR="00B13567" w:rsidRPr="009963C7" w:rsidRDefault="00B13567" w:rsidP="00B13567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710" w:type="dxa"/>
          </w:tcPr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60" w:type="dxa"/>
          </w:tcPr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255" w:type="dxa"/>
          </w:tcPr>
          <w:p w:rsidR="00B13567" w:rsidRPr="009963C7" w:rsidRDefault="00B13567" w:rsidP="007A04BA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</w:tbl>
    <w:p w:rsidR="007A04BA" w:rsidRPr="009963C7" w:rsidRDefault="007A04BA" w:rsidP="007A04BA">
      <w:pPr>
        <w:jc w:val="center"/>
        <w:rPr>
          <w:rFonts w:ascii="Century Gothic" w:hAnsi="Century Gothic"/>
          <w:b/>
          <w:sz w:val="24"/>
        </w:rPr>
      </w:pPr>
    </w:p>
    <w:p w:rsidR="003C7DBC" w:rsidRPr="00F02E16" w:rsidRDefault="003C7DBC" w:rsidP="003C7DBC">
      <w:pPr>
        <w:jc w:val="center"/>
        <w:rPr>
          <w:rFonts w:ascii="Century Gothic" w:hAnsi="Century Gothic"/>
          <w:b/>
          <w:sz w:val="28"/>
        </w:rPr>
      </w:pPr>
      <w:r w:rsidRPr="00F02E16">
        <w:rPr>
          <w:rFonts w:ascii="Century Gothic" w:hAnsi="Century Gothic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B028E" wp14:editId="1D0DDAAE">
                <wp:simplePos x="0" y="0"/>
                <wp:positionH relativeFrom="column">
                  <wp:posOffset>-906145</wp:posOffset>
                </wp:positionH>
                <wp:positionV relativeFrom="paragraph">
                  <wp:posOffset>356069</wp:posOffset>
                </wp:positionV>
                <wp:extent cx="7784327" cy="0"/>
                <wp:effectExtent l="0" t="38100" r="4572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4327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72816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5pt,28.05pt" to="541.6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" strokecolor="#00b050" strokeweight="6pt">
                <v:stroke joinstyle="miter"/>
              </v:line>
            </w:pict>
          </mc:Fallback>
        </mc:AlternateContent>
      </w:r>
      <w:r w:rsidR="00F02E16" w:rsidRPr="00F02E16">
        <w:rPr>
          <w:rFonts w:ascii="Century Gothic" w:hAnsi="Century Gothic"/>
          <w:b/>
          <w:sz w:val="32"/>
        </w:rPr>
        <w:t>EXAMPLE OF COMPLETED ACTION PLAN</w:t>
      </w:r>
    </w:p>
    <w:p w:rsidR="00F26EC1" w:rsidRDefault="00F26EC1" w:rsidP="008E3CBA">
      <w:pPr>
        <w:rPr>
          <w:rFonts w:ascii="Century Gothic" w:hAnsi="Century Gothic"/>
          <w:b/>
          <w:sz w:val="28"/>
          <w:u w:val="single"/>
        </w:rPr>
      </w:pPr>
    </w:p>
    <w:p w:rsidR="003C7DBC" w:rsidRPr="008E3CBA" w:rsidRDefault="00BC74AF" w:rsidP="008E3CBA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Example</w:t>
      </w:r>
      <w:r w:rsidR="00BB4E1E">
        <w:rPr>
          <w:rFonts w:ascii="Century Gothic" w:hAnsi="Century Gothic"/>
          <w:b/>
          <w:sz w:val="28"/>
          <w:u w:val="single"/>
        </w:rPr>
        <w:t xml:space="preserve"> Green</w:t>
      </w:r>
      <w:r>
        <w:rPr>
          <w:rFonts w:ascii="Century Gothic" w:hAnsi="Century Gothic"/>
          <w:b/>
          <w:sz w:val="28"/>
          <w:u w:val="single"/>
        </w:rPr>
        <w:t xml:space="preserve"> </w:t>
      </w:r>
      <w:r w:rsidR="008E3CBA" w:rsidRPr="008E3CBA">
        <w:rPr>
          <w:rFonts w:ascii="Century Gothic" w:hAnsi="Century Gothic"/>
          <w:b/>
          <w:sz w:val="28"/>
          <w:u w:val="single"/>
        </w:rPr>
        <w:t>Pledge</w:t>
      </w:r>
    </w:p>
    <w:p w:rsidR="008E3CBA" w:rsidRPr="008E3CBA" w:rsidRDefault="00F6776B" w:rsidP="008E3CBA">
      <w:pPr>
        <w:rPr>
          <w:rFonts w:ascii="Century Gothic" w:hAnsi="Century Gothic"/>
        </w:rPr>
      </w:pPr>
      <w:r>
        <w:rPr>
          <w:rFonts w:ascii="Century Gothic" w:hAnsi="Century Gothic"/>
        </w:rPr>
        <w:t>Real Estate Solutions</w:t>
      </w:r>
      <w:r w:rsidR="008E3CBA" w:rsidRPr="008E3CBA">
        <w:rPr>
          <w:rFonts w:ascii="Century Gothic" w:hAnsi="Century Gothic"/>
        </w:rPr>
        <w:t xml:space="preserve"> pledges to: </w:t>
      </w:r>
    </w:p>
    <w:p w:rsidR="008E3CBA" w:rsidRDefault="008E3CBA" w:rsidP="008E3CB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B21C2">
        <w:rPr>
          <w:rFonts w:ascii="Century Gothic" w:hAnsi="Century Gothic"/>
          <w:b/>
          <w:i/>
          <w:sz w:val="24"/>
          <w:szCs w:val="24"/>
        </w:rPr>
        <w:t>Energy</w:t>
      </w:r>
      <w:r w:rsidRPr="005B21C2">
        <w:rPr>
          <w:rFonts w:ascii="Century Gothic" w:hAnsi="Century Gothic"/>
          <w:sz w:val="24"/>
          <w:szCs w:val="24"/>
        </w:rPr>
        <w:t xml:space="preserve"> – Reduce total energy use by 15% by the end of 2024 </w:t>
      </w:r>
    </w:p>
    <w:p w:rsidR="008E3CBA" w:rsidRPr="005B21C2" w:rsidRDefault="008E3CBA" w:rsidP="008E3CBA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:rsidR="008E3CBA" w:rsidRDefault="008E3CBA" w:rsidP="008E3CB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B21C2">
        <w:rPr>
          <w:rFonts w:ascii="Century Gothic" w:hAnsi="Century Gothic"/>
          <w:b/>
          <w:i/>
          <w:sz w:val="24"/>
          <w:szCs w:val="24"/>
        </w:rPr>
        <w:t>Water</w:t>
      </w:r>
      <w:r w:rsidRPr="005B21C2">
        <w:rPr>
          <w:rFonts w:ascii="Century Gothic" w:hAnsi="Century Gothic"/>
          <w:sz w:val="24"/>
          <w:szCs w:val="24"/>
        </w:rPr>
        <w:t xml:space="preserve"> –  Reduce total water use by 15% by the end of 2024 </w:t>
      </w:r>
    </w:p>
    <w:p w:rsidR="008E3CBA" w:rsidRPr="005B21C2" w:rsidRDefault="008E3CBA" w:rsidP="008E3CBA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:rsidR="008E3CBA" w:rsidRDefault="008E3CBA" w:rsidP="008E3CB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B21C2">
        <w:rPr>
          <w:rFonts w:ascii="Century Gothic" w:hAnsi="Century Gothic"/>
          <w:b/>
          <w:i/>
          <w:sz w:val="24"/>
          <w:szCs w:val="24"/>
        </w:rPr>
        <w:t>Waste</w:t>
      </w:r>
      <w:r w:rsidRPr="005B21C2">
        <w:rPr>
          <w:rFonts w:ascii="Century Gothic" w:hAnsi="Century Gothic"/>
          <w:sz w:val="24"/>
          <w:szCs w:val="24"/>
        </w:rPr>
        <w:t xml:space="preserve"> – Implement a recycling system for plastic, glass and aluminum within 2 months </w:t>
      </w:r>
    </w:p>
    <w:p w:rsidR="008E3CBA" w:rsidRPr="005B21C2" w:rsidRDefault="008E3CBA" w:rsidP="008E3CBA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:rsidR="008E3CBA" w:rsidRDefault="008E3CBA" w:rsidP="008E3CB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Responsible P</w:t>
      </w:r>
      <w:r w:rsidRPr="005B21C2">
        <w:rPr>
          <w:rFonts w:ascii="Century Gothic" w:hAnsi="Century Gothic"/>
          <w:b/>
          <w:i/>
          <w:sz w:val="24"/>
          <w:szCs w:val="24"/>
        </w:rPr>
        <w:t>urchasing</w:t>
      </w:r>
      <w:r w:rsidRPr="005B21C2">
        <w:rPr>
          <w:rFonts w:ascii="Century Gothic" w:hAnsi="Century Gothic"/>
          <w:sz w:val="24"/>
          <w:szCs w:val="24"/>
        </w:rPr>
        <w:t xml:space="preserve"> – Eliminate purchasing of single-use plastics by the end of 2024</w:t>
      </w:r>
    </w:p>
    <w:p w:rsidR="008E3CBA" w:rsidRPr="003F7305" w:rsidRDefault="008E3CBA" w:rsidP="008E3CBA">
      <w:pPr>
        <w:pStyle w:val="ListParagraph"/>
        <w:jc w:val="both"/>
        <w:rPr>
          <w:b/>
          <w:i/>
        </w:rPr>
      </w:pPr>
    </w:p>
    <w:p w:rsidR="008E3CBA" w:rsidRPr="003F7305" w:rsidRDefault="008E3CBA" w:rsidP="009D0C36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Eco-friendly D</w:t>
      </w:r>
      <w:r w:rsidRPr="003F7305">
        <w:rPr>
          <w:rFonts w:ascii="Century Gothic" w:hAnsi="Century Gothic"/>
          <w:b/>
          <w:i/>
          <w:sz w:val="24"/>
          <w:szCs w:val="24"/>
        </w:rPr>
        <w:t>evelopment</w:t>
      </w:r>
      <w:r>
        <w:rPr>
          <w:rFonts w:ascii="Century Gothic" w:hAnsi="Century Gothic"/>
          <w:b/>
          <w:i/>
          <w:sz w:val="24"/>
          <w:szCs w:val="24"/>
        </w:rPr>
        <w:t xml:space="preserve"> / Operations</w:t>
      </w:r>
      <w:r w:rsidRPr="003F7305">
        <w:rPr>
          <w:rFonts w:ascii="Century Gothic" w:hAnsi="Century Gothic"/>
          <w:b/>
          <w:i/>
          <w:sz w:val="24"/>
          <w:szCs w:val="24"/>
        </w:rPr>
        <w:t xml:space="preserve"> –</w:t>
      </w:r>
      <w:r w:rsidRPr="003F7305">
        <w:t xml:space="preserve"> </w:t>
      </w:r>
      <w:r w:rsidR="009D0C36" w:rsidRPr="009D0C36">
        <w:rPr>
          <w:rFonts w:ascii="Century Gothic" w:hAnsi="Century Gothic"/>
          <w:sz w:val="24"/>
          <w:szCs w:val="24"/>
        </w:rPr>
        <w:t>Ensure new hotel suites in our real estate portfolio are appropriately setback from the beachfront to prevent beach erosion and ensure resilience to sea level rise</w:t>
      </w:r>
      <w:r w:rsidRPr="009D0C36">
        <w:rPr>
          <w:rFonts w:ascii="Century Gothic" w:hAnsi="Century Gothic"/>
          <w:sz w:val="24"/>
          <w:szCs w:val="24"/>
        </w:rPr>
        <w:t xml:space="preserve"> </w:t>
      </w:r>
    </w:p>
    <w:p w:rsidR="008E3CBA" w:rsidRPr="003F7305" w:rsidRDefault="008E3CBA" w:rsidP="008E3CBA">
      <w:pPr>
        <w:pStyle w:val="ListParagraph"/>
        <w:spacing w:after="0"/>
        <w:jc w:val="both"/>
        <w:rPr>
          <w:rFonts w:ascii="Century Gothic" w:hAnsi="Century Gothic"/>
          <w:sz w:val="24"/>
          <w:szCs w:val="24"/>
        </w:rPr>
      </w:pPr>
    </w:p>
    <w:p w:rsidR="008E3CBA" w:rsidRPr="00017AED" w:rsidRDefault="008E3CBA" w:rsidP="008E3CBA">
      <w:pPr>
        <w:pStyle w:val="Default"/>
        <w:numPr>
          <w:ilvl w:val="0"/>
          <w:numId w:val="1"/>
        </w:numPr>
        <w:jc w:val="both"/>
        <w:rPr>
          <w:rFonts w:cstheme="minorBidi"/>
          <w:color w:val="auto"/>
        </w:rPr>
      </w:pPr>
      <w:r w:rsidRPr="00017AED">
        <w:rPr>
          <w:rFonts w:cstheme="minorBidi"/>
          <w:b/>
          <w:i/>
          <w:color w:val="auto"/>
        </w:rPr>
        <w:t>Eco-Action</w:t>
      </w:r>
      <w:r w:rsidRPr="00017AED">
        <w:rPr>
          <w:rFonts w:cstheme="minorBidi"/>
          <w:color w:val="auto"/>
        </w:rPr>
        <w:t xml:space="preserve"> – Ensure </w:t>
      </w:r>
      <w:r>
        <w:rPr>
          <w:rFonts w:cstheme="minorBidi"/>
          <w:color w:val="auto"/>
        </w:rPr>
        <w:t xml:space="preserve">all </w:t>
      </w:r>
      <w:r w:rsidRPr="00017AED">
        <w:rPr>
          <w:rFonts w:cstheme="minorBidi"/>
          <w:color w:val="auto"/>
        </w:rPr>
        <w:t>staff volunteer for at least two environmental service projects in 2024.</w:t>
      </w:r>
    </w:p>
    <w:p w:rsidR="008E3CBA" w:rsidRPr="00017AED" w:rsidRDefault="008E3CBA" w:rsidP="008E3CBA">
      <w:pPr>
        <w:pStyle w:val="Default"/>
        <w:jc w:val="both"/>
        <w:rPr>
          <w:rFonts w:cstheme="minorBidi"/>
          <w:color w:val="auto"/>
        </w:rPr>
      </w:pPr>
    </w:p>
    <w:p w:rsidR="008E3CBA" w:rsidRPr="00017AED" w:rsidRDefault="008E3CBA" w:rsidP="008E3CBA">
      <w:pPr>
        <w:pStyle w:val="Default"/>
        <w:numPr>
          <w:ilvl w:val="0"/>
          <w:numId w:val="1"/>
        </w:numPr>
        <w:jc w:val="both"/>
        <w:rPr>
          <w:rFonts w:cstheme="minorBidi"/>
          <w:color w:val="auto"/>
        </w:rPr>
      </w:pPr>
      <w:r w:rsidRPr="00017AED">
        <w:rPr>
          <w:rFonts w:cstheme="minorBidi"/>
          <w:b/>
          <w:i/>
          <w:color w:val="auto"/>
        </w:rPr>
        <w:t>Eco-Education</w:t>
      </w:r>
      <w:r w:rsidRPr="00017AED">
        <w:rPr>
          <w:rFonts w:cstheme="minorBidi"/>
          <w:color w:val="auto"/>
        </w:rPr>
        <w:t xml:space="preserve"> – Spon</w:t>
      </w:r>
      <w:r>
        <w:rPr>
          <w:rFonts w:cstheme="minorBidi"/>
          <w:color w:val="auto"/>
        </w:rPr>
        <w:t xml:space="preserve">sor an environmental education initiative or activity </w:t>
      </w:r>
      <w:r w:rsidRPr="00017AED">
        <w:rPr>
          <w:rFonts w:cstheme="minorBidi"/>
          <w:color w:val="auto"/>
        </w:rPr>
        <w:t xml:space="preserve">for </w:t>
      </w:r>
      <w:r>
        <w:rPr>
          <w:rFonts w:cstheme="minorBidi"/>
          <w:color w:val="auto"/>
        </w:rPr>
        <w:t>at least one primary school class</w:t>
      </w:r>
      <w:r w:rsidRPr="00017AED">
        <w:rPr>
          <w:rFonts w:cstheme="minorBidi"/>
          <w:color w:val="auto"/>
        </w:rPr>
        <w:t xml:space="preserve"> in 2024 </w:t>
      </w:r>
    </w:p>
    <w:p w:rsidR="008E3CBA" w:rsidRPr="00017AED" w:rsidRDefault="008E3CBA" w:rsidP="008E3CBA">
      <w:pPr>
        <w:pStyle w:val="Default"/>
        <w:jc w:val="both"/>
        <w:rPr>
          <w:rFonts w:cstheme="minorBidi"/>
          <w:color w:val="auto"/>
        </w:rPr>
      </w:pPr>
    </w:p>
    <w:p w:rsidR="008E3CBA" w:rsidRDefault="008E3CBA" w:rsidP="008E3CBA">
      <w:pPr>
        <w:pStyle w:val="Default"/>
        <w:numPr>
          <w:ilvl w:val="0"/>
          <w:numId w:val="1"/>
        </w:numPr>
        <w:jc w:val="both"/>
        <w:rPr>
          <w:rFonts w:cstheme="minorBidi"/>
          <w:color w:val="auto"/>
        </w:rPr>
      </w:pPr>
      <w:r w:rsidRPr="00017AED">
        <w:rPr>
          <w:rFonts w:cstheme="minorBidi"/>
          <w:b/>
          <w:i/>
          <w:color w:val="auto"/>
        </w:rPr>
        <w:t>Advocacy</w:t>
      </w:r>
      <w:r w:rsidRPr="00017AED">
        <w:rPr>
          <w:rFonts w:cstheme="minorBidi"/>
          <w:color w:val="auto"/>
        </w:rPr>
        <w:t xml:space="preserve"> – Advocate for the passage of the Environment and Climate Change Bill before the end of 2024</w:t>
      </w:r>
    </w:p>
    <w:p w:rsidR="008E3CBA" w:rsidRDefault="008E3CBA" w:rsidP="008E3CBA">
      <w:pPr>
        <w:rPr>
          <w:rFonts w:ascii="Century Gothic" w:hAnsi="Century Gothic"/>
          <w:b/>
        </w:rPr>
      </w:pPr>
    </w:p>
    <w:p w:rsidR="008E3CBA" w:rsidRDefault="008E3CBA" w:rsidP="008E3CBA">
      <w:pPr>
        <w:rPr>
          <w:rFonts w:ascii="Century Gothic" w:hAnsi="Century Gothic"/>
          <w:b/>
        </w:rPr>
      </w:pPr>
    </w:p>
    <w:p w:rsidR="008E3CBA" w:rsidRPr="00AC6D2B" w:rsidRDefault="00BC74AF" w:rsidP="008E3CBA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 xml:space="preserve">Example </w:t>
      </w:r>
      <w:r w:rsidR="008E3CBA" w:rsidRPr="00AC6D2B">
        <w:rPr>
          <w:rFonts w:ascii="Century Gothic" w:hAnsi="Century Gothic"/>
          <w:b/>
          <w:sz w:val="28"/>
          <w:u w:val="single"/>
        </w:rPr>
        <w:t xml:space="preserve">Action Plan </w:t>
      </w:r>
    </w:p>
    <w:p w:rsidR="00AC6D2B" w:rsidRDefault="00AC6D2B" w:rsidP="00CD6380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The example </w:t>
      </w:r>
      <w:r w:rsidR="00BC74AF">
        <w:rPr>
          <w:rFonts w:ascii="Century Gothic" w:hAnsi="Century Gothic"/>
          <w:sz w:val="24"/>
        </w:rPr>
        <w:t xml:space="preserve">completed Action Plan Template below is based on the example </w:t>
      </w:r>
      <w:r w:rsidR="00BB4E1E">
        <w:rPr>
          <w:rFonts w:ascii="Century Gothic" w:hAnsi="Century Gothic"/>
          <w:sz w:val="24"/>
        </w:rPr>
        <w:t xml:space="preserve">Green Pledge above </w:t>
      </w:r>
      <w:r w:rsidR="00BB4E1E" w:rsidRPr="00BB4E1E">
        <w:rPr>
          <w:rFonts w:ascii="Century Gothic" w:hAnsi="Century Gothic"/>
          <w:sz w:val="24"/>
        </w:rPr>
        <w:t>for a typical office-based business</w:t>
      </w:r>
      <w:r w:rsidR="00BB4E1E">
        <w:rPr>
          <w:rFonts w:ascii="Century Gothic" w:hAnsi="Century Gothic"/>
          <w:sz w:val="24"/>
        </w:rPr>
        <w:t>. This example</w:t>
      </w:r>
      <w:r w:rsidR="00BB4E1E" w:rsidRPr="00BB4E1E">
        <w:rPr>
          <w:rFonts w:ascii="Century Gothic" w:hAnsi="Century Gothic"/>
          <w:sz w:val="24"/>
        </w:rPr>
        <w:t xml:space="preserve"> is provided for guidance only. Please note that figures included are fictitious for illustrative purposes only.</w:t>
      </w:r>
    </w:p>
    <w:p w:rsidR="00AC6D2B" w:rsidRDefault="00AC6D2B" w:rsidP="008E3CBA">
      <w:pPr>
        <w:rPr>
          <w:rFonts w:ascii="Century Gothic" w:hAnsi="Century Gothic"/>
          <w:sz w:val="24"/>
        </w:rPr>
      </w:pPr>
    </w:p>
    <w:p w:rsidR="00AC6D2B" w:rsidRDefault="00AC6D2B" w:rsidP="008E3CBA">
      <w:pPr>
        <w:rPr>
          <w:rFonts w:ascii="Century Gothic" w:hAnsi="Century Gothic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3074"/>
        <w:gridCol w:w="1659"/>
        <w:gridCol w:w="1294"/>
        <w:gridCol w:w="1492"/>
      </w:tblGrid>
      <w:tr w:rsidR="00AC6D2B" w:rsidRPr="00D134D8" w:rsidTr="00A34468">
        <w:tc>
          <w:tcPr>
            <w:tcW w:w="1831" w:type="dxa"/>
          </w:tcPr>
          <w:p w:rsidR="00AC6D2B" w:rsidRDefault="00AC6D2B" w:rsidP="00A34468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b/>
                <w:sz w:val="20"/>
                <w:szCs w:val="24"/>
              </w:rPr>
              <w:lastRenderedPageBreak/>
              <w:t>Pledge Commitment</w:t>
            </w:r>
          </w:p>
          <w:p w:rsidR="00AC6D2B" w:rsidRPr="00D134D8" w:rsidRDefault="00AC6D2B" w:rsidP="00A34468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</w:p>
        </w:tc>
        <w:tc>
          <w:tcPr>
            <w:tcW w:w="3074" w:type="dxa"/>
          </w:tcPr>
          <w:p w:rsidR="00AC6D2B" w:rsidRPr="00D134D8" w:rsidRDefault="00AC6D2B" w:rsidP="00A34468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b/>
                <w:sz w:val="20"/>
                <w:szCs w:val="24"/>
              </w:rPr>
              <w:t>Actions Required</w:t>
            </w:r>
          </w:p>
        </w:tc>
        <w:tc>
          <w:tcPr>
            <w:tcW w:w="1659" w:type="dxa"/>
          </w:tcPr>
          <w:p w:rsidR="00AC6D2B" w:rsidRPr="00D134D8" w:rsidRDefault="00AC6D2B" w:rsidP="00A34468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b/>
                <w:sz w:val="20"/>
                <w:szCs w:val="24"/>
              </w:rPr>
              <w:t>Responsible Person</w:t>
            </w:r>
          </w:p>
        </w:tc>
        <w:tc>
          <w:tcPr>
            <w:tcW w:w="1294" w:type="dxa"/>
          </w:tcPr>
          <w:p w:rsidR="00AC6D2B" w:rsidRPr="00D134D8" w:rsidRDefault="00AC6D2B" w:rsidP="00A34468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b/>
                <w:sz w:val="20"/>
                <w:szCs w:val="24"/>
              </w:rPr>
              <w:t>Deadline</w:t>
            </w:r>
          </w:p>
        </w:tc>
        <w:tc>
          <w:tcPr>
            <w:tcW w:w="1492" w:type="dxa"/>
          </w:tcPr>
          <w:p w:rsidR="00AC6D2B" w:rsidRPr="00D134D8" w:rsidRDefault="00AC6D2B" w:rsidP="00A34468">
            <w:pPr>
              <w:jc w:val="center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b/>
                <w:sz w:val="20"/>
                <w:szCs w:val="24"/>
              </w:rPr>
              <w:t>Resources Required*</w:t>
            </w:r>
          </w:p>
        </w:tc>
      </w:tr>
      <w:tr w:rsidR="00AC6D2B" w:rsidRPr="00D134D8" w:rsidTr="00A34468">
        <w:tc>
          <w:tcPr>
            <w:tcW w:w="1831" w:type="dxa"/>
          </w:tcPr>
          <w:p w:rsidR="00AC6D2B" w:rsidRPr="002A72C9" w:rsidRDefault="00AC6D2B" w:rsidP="00A34468">
            <w:pPr>
              <w:jc w:val="both"/>
              <w:rPr>
                <w:rFonts w:ascii="Century Gothic" w:hAnsi="Century Gothic"/>
                <w:b/>
                <w:i/>
                <w:sz w:val="20"/>
                <w:szCs w:val="24"/>
              </w:rPr>
            </w:pPr>
            <w:r w:rsidRPr="002A72C9">
              <w:rPr>
                <w:rFonts w:ascii="Century Gothic" w:hAnsi="Century Gothic"/>
                <w:b/>
                <w:i/>
                <w:sz w:val="20"/>
                <w:szCs w:val="24"/>
              </w:rPr>
              <w:t>Energy</w:t>
            </w: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Reduce total energy use by 15% by the end of 2024</w:t>
            </w:r>
          </w:p>
        </w:tc>
        <w:tc>
          <w:tcPr>
            <w:tcW w:w="3074" w:type="dxa"/>
          </w:tcPr>
          <w:p w:rsidR="00AC6D2B" w:rsidRPr="00D134D8" w:rsidRDefault="00AC6D2B" w:rsidP="00AC6D2B">
            <w:pPr>
              <w:pStyle w:val="ListParagraph"/>
              <w:numPr>
                <w:ilvl w:val="0"/>
                <w:numId w:val="3"/>
              </w:numPr>
              <w:ind w:left="352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Replace all light bulbs in the office with LED bulbs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C6D2B">
            <w:pPr>
              <w:pStyle w:val="ListParagraph"/>
              <w:numPr>
                <w:ilvl w:val="0"/>
                <w:numId w:val="3"/>
              </w:numPr>
              <w:ind w:left="352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Create and share a company energy policy requiring all staff to:</w:t>
            </w:r>
          </w:p>
          <w:p w:rsidR="00AC6D2B" w:rsidRPr="00D134D8" w:rsidRDefault="00AC6D2B" w:rsidP="00A34468">
            <w:pPr>
              <w:pStyle w:val="ListParagraph"/>
              <w:ind w:left="352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 xml:space="preserve"> </w:t>
            </w:r>
          </w:p>
          <w:p w:rsidR="00AC6D2B" w:rsidRPr="00D134D8" w:rsidRDefault="00AC6D2B" w:rsidP="00AC6D2B">
            <w:pPr>
              <w:pStyle w:val="ListParagraph"/>
              <w:numPr>
                <w:ilvl w:val="0"/>
                <w:numId w:val="2"/>
              </w:numPr>
              <w:ind w:left="622" w:hanging="270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Turn off computers at the end of each business day and set computers to hibernate after 30 minutes of inactivity</w:t>
            </w:r>
          </w:p>
          <w:p w:rsidR="00AC6D2B" w:rsidRPr="00D134D8" w:rsidRDefault="00AC6D2B" w:rsidP="00AC6D2B">
            <w:pPr>
              <w:pStyle w:val="ListParagraph"/>
              <w:numPr>
                <w:ilvl w:val="0"/>
                <w:numId w:val="2"/>
              </w:numPr>
              <w:ind w:left="622" w:hanging="270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Turn off air conditioning units at the end of each day</w:t>
            </w:r>
          </w:p>
          <w:p w:rsidR="00AC6D2B" w:rsidRPr="00D134D8" w:rsidRDefault="00AC6D2B" w:rsidP="00AC6D2B">
            <w:pPr>
              <w:pStyle w:val="ListParagraph"/>
              <w:numPr>
                <w:ilvl w:val="0"/>
                <w:numId w:val="2"/>
              </w:numPr>
              <w:ind w:left="622" w:hanging="270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Keep air conditioning at the recommend</w:t>
            </w:r>
            <w:r>
              <w:rPr>
                <w:rFonts w:ascii="Century Gothic" w:hAnsi="Century Gothic"/>
                <w:sz w:val="20"/>
                <w:szCs w:val="24"/>
              </w:rPr>
              <w:t>ed</w:t>
            </w:r>
            <w:r w:rsidRPr="00D134D8">
              <w:rPr>
                <w:rFonts w:ascii="Century Gothic" w:hAnsi="Century Gothic"/>
                <w:sz w:val="20"/>
                <w:szCs w:val="24"/>
              </w:rPr>
              <w:t xml:space="preserve"> indoor comfort temperature of 78 degrees Fahrenheit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C6D2B">
            <w:pPr>
              <w:pStyle w:val="ListParagraph"/>
              <w:numPr>
                <w:ilvl w:val="0"/>
                <w:numId w:val="3"/>
              </w:numPr>
              <w:ind w:left="352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Update company procurement rules to ensure all new devices purchased are energy efficient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</w:tc>
        <w:tc>
          <w:tcPr>
            <w:tcW w:w="1659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Office Manager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Human Resources Manager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Finance Manager</w:t>
            </w:r>
          </w:p>
        </w:tc>
        <w:tc>
          <w:tcPr>
            <w:tcW w:w="1294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1 month of Pledge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2 weeks of Pledge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2 weeks of Pledge</w:t>
            </w:r>
          </w:p>
        </w:tc>
        <w:tc>
          <w:tcPr>
            <w:tcW w:w="1492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$100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 xml:space="preserve">IT to send automated reminders to staff close to the end of each day 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i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 xml:space="preserve">5% increase in procurement budget </w:t>
            </w:r>
            <w:r w:rsidRPr="00D134D8">
              <w:rPr>
                <w:rFonts w:ascii="Century Gothic" w:hAnsi="Century Gothic"/>
                <w:i/>
                <w:sz w:val="20"/>
                <w:szCs w:val="24"/>
              </w:rPr>
              <w:t xml:space="preserve">(cost recovered in energy savings) 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</w:tc>
      </w:tr>
      <w:tr w:rsidR="00AC6D2B" w:rsidRPr="00D134D8" w:rsidTr="00A34468">
        <w:tc>
          <w:tcPr>
            <w:tcW w:w="1831" w:type="dxa"/>
          </w:tcPr>
          <w:p w:rsidR="00AC6D2B" w:rsidRDefault="00AC6D2B" w:rsidP="00A34468">
            <w:pPr>
              <w:jc w:val="both"/>
              <w:rPr>
                <w:rFonts w:ascii="Century Gothic" w:hAnsi="Century Gothic"/>
                <w:b/>
                <w:i/>
                <w:sz w:val="20"/>
                <w:szCs w:val="24"/>
              </w:rPr>
            </w:pPr>
            <w:r w:rsidRPr="002A72C9">
              <w:rPr>
                <w:rFonts w:ascii="Century Gothic" w:hAnsi="Century Gothic"/>
                <w:b/>
                <w:i/>
                <w:sz w:val="20"/>
                <w:szCs w:val="24"/>
              </w:rPr>
              <w:t>Water</w:t>
            </w:r>
          </w:p>
          <w:p w:rsidR="00AC6D2B" w:rsidRPr="002A72C9" w:rsidRDefault="00AC6D2B" w:rsidP="00A34468">
            <w:pPr>
              <w:jc w:val="both"/>
              <w:rPr>
                <w:rFonts w:ascii="Century Gothic" w:hAnsi="Century Gothic"/>
                <w:b/>
                <w:i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Reduce total water use by 15% by the end of 2024</w:t>
            </w:r>
          </w:p>
        </w:tc>
        <w:tc>
          <w:tcPr>
            <w:tcW w:w="3074" w:type="dxa"/>
          </w:tcPr>
          <w:p w:rsidR="00AC6D2B" w:rsidRPr="00D134D8" w:rsidRDefault="00AC6D2B" w:rsidP="00AC6D2B">
            <w:pPr>
              <w:pStyle w:val="ListParagraph"/>
              <w:numPr>
                <w:ilvl w:val="0"/>
                <w:numId w:val="5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Upgrade all faucets to low flow faucets that use a maximum of 1.5 gallons per minute</w:t>
            </w:r>
          </w:p>
          <w:p w:rsidR="00AC6D2B" w:rsidRPr="00D134D8" w:rsidRDefault="00AC6D2B" w:rsidP="00A34468">
            <w:p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C6D2B">
            <w:pPr>
              <w:pStyle w:val="ListParagraph"/>
              <w:numPr>
                <w:ilvl w:val="0"/>
                <w:numId w:val="5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Upgrade all toilets to low flush toilets that use a maximum of 1.6 gallons per flush</w:t>
            </w:r>
          </w:p>
          <w:p w:rsidR="00AC6D2B" w:rsidRPr="00D134D8" w:rsidRDefault="00AC6D2B" w:rsidP="00A34468">
            <w:p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C6D2B">
            <w:pPr>
              <w:pStyle w:val="ListParagraph"/>
              <w:numPr>
                <w:ilvl w:val="0"/>
                <w:numId w:val="5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 xml:space="preserve">Fix all leaky toilets and faucets 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</w:tc>
        <w:tc>
          <w:tcPr>
            <w:tcW w:w="1659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Office Manager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Office Manager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Office Manager</w:t>
            </w:r>
          </w:p>
        </w:tc>
        <w:tc>
          <w:tcPr>
            <w:tcW w:w="1294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3 months of Pledge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3 months of Pledge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2 weeks of Pledge</w:t>
            </w:r>
          </w:p>
        </w:tc>
        <w:tc>
          <w:tcPr>
            <w:tcW w:w="1492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$600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$1,200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$100</w:t>
            </w:r>
          </w:p>
        </w:tc>
      </w:tr>
      <w:tr w:rsidR="00AC6D2B" w:rsidRPr="00D134D8" w:rsidTr="00A34468">
        <w:tc>
          <w:tcPr>
            <w:tcW w:w="1831" w:type="dxa"/>
          </w:tcPr>
          <w:p w:rsidR="00AC6D2B" w:rsidRPr="002A72C9" w:rsidRDefault="00AC6D2B" w:rsidP="00A34468">
            <w:pPr>
              <w:jc w:val="both"/>
              <w:rPr>
                <w:rFonts w:ascii="Century Gothic" w:hAnsi="Century Gothic"/>
                <w:b/>
                <w:i/>
                <w:sz w:val="20"/>
                <w:szCs w:val="24"/>
              </w:rPr>
            </w:pPr>
            <w:r w:rsidRPr="002A72C9">
              <w:rPr>
                <w:rFonts w:ascii="Century Gothic" w:hAnsi="Century Gothic"/>
                <w:b/>
                <w:i/>
                <w:sz w:val="20"/>
                <w:szCs w:val="24"/>
              </w:rPr>
              <w:t>Waste</w:t>
            </w: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 xml:space="preserve">Implement a recycling system for plastic, glass </w:t>
            </w:r>
            <w:r w:rsidRPr="00D134D8">
              <w:rPr>
                <w:rFonts w:ascii="Century Gothic" w:hAnsi="Century Gothic"/>
                <w:sz w:val="20"/>
                <w:szCs w:val="24"/>
              </w:rPr>
              <w:lastRenderedPageBreak/>
              <w:t>and aluminum within 2 months</w:t>
            </w:r>
          </w:p>
        </w:tc>
        <w:tc>
          <w:tcPr>
            <w:tcW w:w="3074" w:type="dxa"/>
          </w:tcPr>
          <w:p w:rsidR="00AC6D2B" w:rsidRPr="00D134D8" w:rsidRDefault="00AC6D2B" w:rsidP="00AC6D2B">
            <w:pPr>
              <w:pStyle w:val="ListParagraph"/>
              <w:numPr>
                <w:ilvl w:val="0"/>
                <w:numId w:val="6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lastRenderedPageBreak/>
              <w:t xml:space="preserve">Set up a 3-compartment recycling bin station </w:t>
            </w:r>
            <w:r>
              <w:rPr>
                <w:rFonts w:ascii="Century Gothic" w:hAnsi="Century Gothic"/>
                <w:sz w:val="20"/>
                <w:szCs w:val="24"/>
              </w:rPr>
              <w:t xml:space="preserve">in the office kitchen </w:t>
            </w:r>
          </w:p>
          <w:p w:rsidR="00AC6D2B" w:rsidRDefault="00AC6D2B" w:rsidP="00A34468">
            <w:p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501051" w:rsidRDefault="00AC6D2B" w:rsidP="00AC6D2B">
            <w:pPr>
              <w:pStyle w:val="ListParagraph"/>
              <w:numPr>
                <w:ilvl w:val="0"/>
                <w:numId w:val="6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501051">
              <w:rPr>
                <w:rFonts w:ascii="Century Gothic" w:hAnsi="Century Gothic"/>
                <w:sz w:val="20"/>
                <w:szCs w:val="24"/>
              </w:rPr>
              <w:lastRenderedPageBreak/>
              <w:t xml:space="preserve">Designate staff </w:t>
            </w:r>
            <w:r>
              <w:rPr>
                <w:rFonts w:ascii="Century Gothic" w:hAnsi="Century Gothic"/>
                <w:sz w:val="20"/>
                <w:szCs w:val="24"/>
              </w:rPr>
              <w:t>to dispose</w:t>
            </w:r>
            <w:r w:rsidRPr="00501051">
              <w:rPr>
                <w:rFonts w:ascii="Century Gothic" w:hAnsi="Century Gothic"/>
                <w:sz w:val="20"/>
                <w:szCs w:val="24"/>
              </w:rPr>
              <w:t xml:space="preserve"> of recyclables at the We Recycle Center at </w:t>
            </w:r>
            <w:proofErr w:type="spellStart"/>
            <w:r w:rsidRPr="00501051">
              <w:rPr>
                <w:rFonts w:ascii="Century Gothic" w:hAnsi="Century Gothic"/>
                <w:sz w:val="20"/>
                <w:szCs w:val="24"/>
              </w:rPr>
              <w:t>Paraquita</w:t>
            </w:r>
            <w:proofErr w:type="spellEnd"/>
            <w:r w:rsidRPr="00501051">
              <w:rPr>
                <w:rFonts w:ascii="Century Gothic" w:hAnsi="Century Gothic"/>
                <w:sz w:val="20"/>
                <w:szCs w:val="24"/>
              </w:rPr>
              <w:t xml:space="preserve"> Bay, Tortola or The Valley, Virgin </w:t>
            </w:r>
            <w:proofErr w:type="spellStart"/>
            <w:r w:rsidRPr="00501051">
              <w:rPr>
                <w:rFonts w:ascii="Century Gothic" w:hAnsi="Century Gothic"/>
                <w:sz w:val="20"/>
                <w:szCs w:val="24"/>
              </w:rPr>
              <w:t>Gorda</w:t>
            </w:r>
            <w:proofErr w:type="spellEnd"/>
            <w:r>
              <w:rPr>
                <w:rFonts w:ascii="Century Gothic" w:hAnsi="Century Gothic"/>
                <w:sz w:val="20"/>
                <w:szCs w:val="24"/>
              </w:rPr>
              <w:t>. P</w:t>
            </w:r>
            <w:r w:rsidRPr="00501051">
              <w:rPr>
                <w:rFonts w:ascii="Century Gothic" w:hAnsi="Century Gothic"/>
                <w:sz w:val="20"/>
                <w:szCs w:val="24"/>
              </w:rPr>
              <w:t xml:space="preserve">lease call </w:t>
            </w:r>
            <w:r>
              <w:rPr>
                <w:rFonts w:ascii="Century Gothic" w:hAnsi="Century Gothic"/>
                <w:sz w:val="20"/>
                <w:szCs w:val="24"/>
              </w:rPr>
              <w:t xml:space="preserve">443-1775 for instructions and directions. </w:t>
            </w:r>
          </w:p>
          <w:p w:rsidR="00AC6D2B" w:rsidRDefault="00AC6D2B" w:rsidP="00A34468">
            <w:pPr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297724" w:rsidRDefault="00AC6D2B" w:rsidP="00A34468">
            <w:pPr>
              <w:jc w:val="both"/>
              <w:rPr>
                <w:rFonts w:ascii="Century Gothic" w:hAnsi="Century Gothic"/>
                <w:i/>
                <w:sz w:val="20"/>
                <w:szCs w:val="24"/>
              </w:rPr>
            </w:pPr>
            <w:r w:rsidRPr="00297724">
              <w:rPr>
                <w:rFonts w:ascii="Century Gothic" w:hAnsi="Century Gothic"/>
                <w:i/>
                <w:sz w:val="20"/>
                <w:szCs w:val="24"/>
              </w:rPr>
              <w:t>*For guidance in setting up recycling stations and collection options through Gre</w:t>
            </w:r>
            <w:r>
              <w:rPr>
                <w:rFonts w:ascii="Century Gothic" w:hAnsi="Century Gothic"/>
                <w:i/>
                <w:sz w:val="20"/>
                <w:szCs w:val="24"/>
              </w:rPr>
              <w:t>en VI, please contact 346-4040.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</w:tc>
        <w:tc>
          <w:tcPr>
            <w:tcW w:w="1659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lastRenderedPageBreak/>
              <w:t>Office Manager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lastRenderedPageBreak/>
              <w:t>Office Manager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</w:tc>
        <w:tc>
          <w:tcPr>
            <w:tcW w:w="1294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lastRenderedPageBreak/>
              <w:t>Within 1 month of Pledge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lastRenderedPageBreak/>
              <w:t>Within 1 month of Pledge</w:t>
            </w:r>
          </w:p>
        </w:tc>
        <w:tc>
          <w:tcPr>
            <w:tcW w:w="1492" w:type="dxa"/>
          </w:tcPr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lastRenderedPageBreak/>
              <w:t>$100</w:t>
            </w: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>N/A</w:t>
            </w:r>
          </w:p>
        </w:tc>
      </w:tr>
      <w:tr w:rsidR="00AC6D2B" w:rsidRPr="00D134D8" w:rsidTr="00A34468">
        <w:tc>
          <w:tcPr>
            <w:tcW w:w="1831" w:type="dxa"/>
          </w:tcPr>
          <w:p w:rsidR="00AC6D2B" w:rsidRPr="002A72C9" w:rsidRDefault="00AC6D2B" w:rsidP="00A34468">
            <w:pPr>
              <w:jc w:val="both"/>
              <w:rPr>
                <w:rFonts w:ascii="Century Gothic" w:hAnsi="Century Gothic"/>
                <w:b/>
                <w:i/>
                <w:sz w:val="20"/>
                <w:szCs w:val="24"/>
              </w:rPr>
            </w:pPr>
            <w:r w:rsidRPr="002A72C9">
              <w:rPr>
                <w:rFonts w:ascii="Century Gothic" w:hAnsi="Century Gothic"/>
                <w:b/>
                <w:i/>
                <w:sz w:val="20"/>
                <w:szCs w:val="24"/>
              </w:rPr>
              <w:lastRenderedPageBreak/>
              <w:t xml:space="preserve">Responsible </w:t>
            </w:r>
            <w:r>
              <w:rPr>
                <w:rFonts w:ascii="Century Gothic" w:hAnsi="Century Gothic"/>
                <w:b/>
                <w:i/>
                <w:sz w:val="20"/>
                <w:szCs w:val="24"/>
              </w:rPr>
              <w:t>P</w:t>
            </w:r>
            <w:r w:rsidRPr="002A72C9">
              <w:rPr>
                <w:rFonts w:ascii="Century Gothic" w:hAnsi="Century Gothic"/>
                <w:b/>
                <w:i/>
                <w:sz w:val="20"/>
                <w:szCs w:val="24"/>
              </w:rPr>
              <w:t>urchasing</w:t>
            </w: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Eliminate purchasing of single-use plastics by the end of 2024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</w:tc>
        <w:tc>
          <w:tcPr>
            <w:tcW w:w="3074" w:type="dxa"/>
          </w:tcPr>
          <w:p w:rsidR="00AC6D2B" w:rsidRPr="00D134D8" w:rsidRDefault="00AC6D2B" w:rsidP="00AC6D2B">
            <w:pPr>
              <w:pStyle w:val="ListParagraph"/>
              <w:numPr>
                <w:ilvl w:val="0"/>
                <w:numId w:val="7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Purchase a 5-gallon water cooler for the office</w:t>
            </w:r>
          </w:p>
          <w:p w:rsidR="00AC6D2B" w:rsidRPr="00D134D8" w:rsidRDefault="00AC6D2B" w:rsidP="00A34468">
            <w:pPr>
              <w:pStyle w:val="ListParagraph"/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pStyle w:val="ListParagraph"/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Default="00AC6D2B" w:rsidP="00AC6D2B">
            <w:pPr>
              <w:pStyle w:val="ListParagraph"/>
              <w:numPr>
                <w:ilvl w:val="0"/>
                <w:numId w:val="7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Contract supply of water and cleaning of cooler</w:t>
            </w: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</w:tc>
        <w:tc>
          <w:tcPr>
            <w:tcW w:w="1659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Office Manager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Office Manager</w:t>
            </w:r>
          </w:p>
        </w:tc>
        <w:tc>
          <w:tcPr>
            <w:tcW w:w="1294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 xml:space="preserve">Within 1 month of Pledge 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1 month of Pledge</w:t>
            </w:r>
          </w:p>
        </w:tc>
        <w:tc>
          <w:tcPr>
            <w:tcW w:w="1492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$250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$100/month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 xml:space="preserve"> </w:t>
            </w:r>
          </w:p>
        </w:tc>
      </w:tr>
      <w:tr w:rsidR="00AC6D2B" w:rsidRPr="00D134D8" w:rsidTr="00A34468">
        <w:tc>
          <w:tcPr>
            <w:tcW w:w="1831" w:type="dxa"/>
          </w:tcPr>
          <w:p w:rsidR="00AC6D2B" w:rsidRDefault="00AC6D2B" w:rsidP="00A34468">
            <w:pPr>
              <w:jc w:val="both"/>
              <w:rPr>
                <w:rFonts w:ascii="Century Gothic" w:hAnsi="Century Gothic"/>
                <w:b/>
                <w:i/>
                <w:sz w:val="20"/>
                <w:szCs w:val="24"/>
              </w:rPr>
            </w:pPr>
            <w:r w:rsidRPr="00945779">
              <w:rPr>
                <w:rFonts w:ascii="Century Gothic" w:hAnsi="Century Gothic"/>
                <w:b/>
                <w:i/>
                <w:sz w:val="20"/>
                <w:szCs w:val="24"/>
              </w:rPr>
              <w:t xml:space="preserve">Eco-friendly Development / </w:t>
            </w:r>
            <w:r>
              <w:rPr>
                <w:rFonts w:ascii="Century Gothic" w:hAnsi="Century Gothic"/>
                <w:b/>
                <w:i/>
                <w:sz w:val="20"/>
                <w:szCs w:val="24"/>
              </w:rPr>
              <w:t>Practices</w:t>
            </w:r>
          </w:p>
          <w:p w:rsidR="00AC6D2B" w:rsidRDefault="00AC6D2B" w:rsidP="00A34468">
            <w:pPr>
              <w:jc w:val="both"/>
              <w:rPr>
                <w:rFonts w:ascii="Century Gothic" w:hAnsi="Century Gothic"/>
                <w:b/>
                <w:i/>
                <w:sz w:val="20"/>
                <w:szCs w:val="24"/>
              </w:rPr>
            </w:pPr>
          </w:p>
          <w:p w:rsidR="00AC6D2B" w:rsidRDefault="000B0762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0B0762">
              <w:rPr>
                <w:rFonts w:ascii="Century Gothic" w:hAnsi="Century Gothic"/>
                <w:sz w:val="20"/>
                <w:szCs w:val="24"/>
              </w:rPr>
              <w:t xml:space="preserve">Ensure new hotel suites in our real estate portfolio are appropriately setback from the beachfront to prevent beach erosion and ensure resilience to sea level rise </w:t>
            </w: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3074" w:type="dxa"/>
          </w:tcPr>
          <w:p w:rsidR="00AC6D2B" w:rsidRPr="00D134D8" w:rsidRDefault="00AC6D2B" w:rsidP="00AC6D2B">
            <w:pPr>
              <w:pStyle w:val="ListParagraph"/>
              <w:numPr>
                <w:ilvl w:val="0"/>
                <w:numId w:val="10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Develop a company policy for new develop</w:t>
            </w:r>
            <w:r>
              <w:rPr>
                <w:rFonts w:ascii="Century Gothic" w:hAnsi="Century Gothic"/>
                <w:sz w:val="20"/>
                <w:szCs w:val="24"/>
              </w:rPr>
              <w:t>ment requiring</w:t>
            </w:r>
            <w:r w:rsidRPr="00D134D8">
              <w:rPr>
                <w:rFonts w:ascii="Century Gothic" w:hAnsi="Century Gothic"/>
                <w:sz w:val="20"/>
                <w:szCs w:val="24"/>
              </w:rPr>
              <w:t xml:space="preserve">: 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C6D2B">
            <w:pPr>
              <w:pStyle w:val="ListParagraph"/>
              <w:numPr>
                <w:ilvl w:val="0"/>
                <w:numId w:val="4"/>
              </w:numPr>
              <w:ind w:left="661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 xml:space="preserve">Consulting with the Ministry of Environment, Natural Resources and Climate Change </w:t>
            </w:r>
            <w:r>
              <w:rPr>
                <w:rFonts w:ascii="Century Gothic" w:hAnsi="Century Gothic"/>
                <w:sz w:val="20"/>
                <w:szCs w:val="24"/>
              </w:rPr>
              <w:t xml:space="preserve">at the beginning of conceptual </w:t>
            </w:r>
            <w:r w:rsidRPr="00D134D8">
              <w:rPr>
                <w:rFonts w:ascii="Century Gothic" w:hAnsi="Century Gothic"/>
                <w:sz w:val="20"/>
                <w:szCs w:val="24"/>
              </w:rPr>
              <w:t xml:space="preserve">development </w:t>
            </w:r>
            <w:r>
              <w:rPr>
                <w:rFonts w:ascii="Century Gothic" w:hAnsi="Century Gothic"/>
                <w:sz w:val="20"/>
                <w:szCs w:val="24"/>
              </w:rPr>
              <w:t>planning</w:t>
            </w:r>
            <w:r w:rsidRPr="00D134D8">
              <w:rPr>
                <w:rFonts w:ascii="Century Gothic" w:hAnsi="Century Gothic"/>
                <w:sz w:val="20"/>
                <w:szCs w:val="24"/>
              </w:rPr>
              <w:t xml:space="preserve"> to ensure plans are best fit for the surrounding environment</w:t>
            </w:r>
          </w:p>
          <w:p w:rsidR="00AC6D2B" w:rsidRPr="00D134D8" w:rsidRDefault="00AC6D2B" w:rsidP="00A34468">
            <w:pPr>
              <w:pStyle w:val="ListParagraph"/>
              <w:ind w:left="661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AC6D2B" w:rsidRDefault="00AC6D2B" w:rsidP="00AC6D2B">
            <w:pPr>
              <w:pStyle w:val="ListParagraph"/>
              <w:numPr>
                <w:ilvl w:val="0"/>
                <w:numId w:val="4"/>
              </w:numPr>
              <w:ind w:left="661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Hiring an environmental expert to ensure the</w:t>
            </w:r>
            <w:r>
              <w:rPr>
                <w:rFonts w:ascii="Century Gothic" w:hAnsi="Century Gothic"/>
                <w:sz w:val="20"/>
                <w:szCs w:val="24"/>
              </w:rPr>
              <w:t xml:space="preserve"> environment is best factored throughout</w:t>
            </w:r>
            <w:r w:rsidRPr="00D134D8">
              <w:rPr>
                <w:rFonts w:ascii="Century Gothic" w:hAnsi="Century Gothic"/>
                <w:sz w:val="20"/>
                <w:szCs w:val="24"/>
              </w:rPr>
              <w:t xml:space="preserve"> development planning and recommended environmental mitigation measures are strictly adhered to during development  </w:t>
            </w:r>
          </w:p>
        </w:tc>
        <w:tc>
          <w:tcPr>
            <w:tcW w:w="1659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General Manager</w:t>
            </w:r>
          </w:p>
        </w:tc>
        <w:tc>
          <w:tcPr>
            <w:tcW w:w="1294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2 months of Pledge</w:t>
            </w:r>
          </w:p>
        </w:tc>
        <w:tc>
          <w:tcPr>
            <w:tcW w:w="1492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N/A</w:t>
            </w:r>
          </w:p>
        </w:tc>
      </w:tr>
      <w:tr w:rsidR="00AC6D2B" w:rsidRPr="00D134D8" w:rsidTr="00A34468">
        <w:tc>
          <w:tcPr>
            <w:tcW w:w="1831" w:type="dxa"/>
          </w:tcPr>
          <w:p w:rsidR="00AC6D2B" w:rsidRPr="00945779" w:rsidRDefault="00AC6D2B" w:rsidP="00A34468">
            <w:pPr>
              <w:jc w:val="both"/>
              <w:rPr>
                <w:rFonts w:ascii="Century Gothic" w:hAnsi="Century Gothic"/>
                <w:b/>
                <w:i/>
                <w:sz w:val="20"/>
                <w:szCs w:val="24"/>
              </w:rPr>
            </w:pPr>
            <w:r w:rsidRPr="00945779">
              <w:rPr>
                <w:rFonts w:ascii="Century Gothic" w:hAnsi="Century Gothic"/>
                <w:b/>
                <w:i/>
                <w:sz w:val="20"/>
                <w:szCs w:val="24"/>
              </w:rPr>
              <w:lastRenderedPageBreak/>
              <w:t>Eco-Action</w:t>
            </w: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 xml:space="preserve">Ensure </w:t>
            </w:r>
            <w:r>
              <w:rPr>
                <w:rFonts w:ascii="Century Gothic" w:hAnsi="Century Gothic"/>
                <w:sz w:val="20"/>
                <w:szCs w:val="24"/>
              </w:rPr>
              <w:t xml:space="preserve">all </w:t>
            </w:r>
            <w:r w:rsidRPr="00D134D8">
              <w:rPr>
                <w:rFonts w:ascii="Century Gothic" w:hAnsi="Century Gothic"/>
                <w:sz w:val="20"/>
                <w:szCs w:val="24"/>
              </w:rPr>
              <w:t>staff volunteer for at least two environmental service projects in 2024.</w:t>
            </w:r>
          </w:p>
        </w:tc>
        <w:tc>
          <w:tcPr>
            <w:tcW w:w="3074" w:type="dxa"/>
          </w:tcPr>
          <w:p w:rsidR="00AC6D2B" w:rsidRPr="00D134D8" w:rsidRDefault="00AC6D2B" w:rsidP="00AC6D2B">
            <w:pPr>
              <w:pStyle w:val="ListParagraph"/>
              <w:numPr>
                <w:ilvl w:val="0"/>
                <w:numId w:val="8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proofErr w:type="spellStart"/>
            <w:r w:rsidRPr="00D134D8">
              <w:rPr>
                <w:rFonts w:ascii="Century Gothic" w:hAnsi="Century Gothic"/>
                <w:sz w:val="20"/>
                <w:szCs w:val="24"/>
              </w:rPr>
              <w:t>Organi</w:t>
            </w:r>
            <w:r>
              <w:rPr>
                <w:rFonts w:ascii="Century Gothic" w:hAnsi="Century Gothic"/>
                <w:sz w:val="20"/>
                <w:szCs w:val="24"/>
              </w:rPr>
              <w:t>s</w:t>
            </w:r>
            <w:r w:rsidRPr="00D134D8">
              <w:rPr>
                <w:rFonts w:ascii="Century Gothic" w:hAnsi="Century Gothic"/>
                <w:sz w:val="20"/>
                <w:szCs w:val="24"/>
              </w:rPr>
              <w:t>e</w:t>
            </w:r>
            <w:proofErr w:type="spellEnd"/>
            <w:r w:rsidRPr="00D134D8">
              <w:rPr>
                <w:rFonts w:ascii="Century Gothic" w:hAnsi="Century Gothic"/>
                <w:sz w:val="20"/>
                <w:szCs w:val="24"/>
              </w:rPr>
              <w:t xml:space="preserve"> a mangrove </w:t>
            </w:r>
            <w:proofErr w:type="gramStart"/>
            <w:r w:rsidRPr="00D134D8">
              <w:rPr>
                <w:rFonts w:ascii="Century Gothic" w:hAnsi="Century Gothic"/>
                <w:sz w:val="20"/>
                <w:szCs w:val="24"/>
              </w:rPr>
              <w:t>clean</w:t>
            </w:r>
            <w:proofErr w:type="gramEnd"/>
            <w:r w:rsidRPr="00D134D8">
              <w:rPr>
                <w:rFonts w:ascii="Century Gothic" w:hAnsi="Century Gothic"/>
                <w:sz w:val="20"/>
                <w:szCs w:val="24"/>
              </w:rPr>
              <w:t xml:space="preserve"> up activity for International Coastal Cleanup Day  </w:t>
            </w:r>
          </w:p>
          <w:p w:rsidR="00AC6D2B" w:rsidRPr="00D134D8" w:rsidRDefault="00AC6D2B" w:rsidP="00A34468">
            <w:pPr>
              <w:pStyle w:val="ListParagraph"/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C6D2B">
            <w:pPr>
              <w:pStyle w:val="ListParagraph"/>
              <w:numPr>
                <w:ilvl w:val="0"/>
                <w:numId w:val="8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Write to all environmental NGOs offering a staff volunteer day in 2024</w:t>
            </w:r>
          </w:p>
        </w:tc>
        <w:tc>
          <w:tcPr>
            <w:tcW w:w="1659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Human Resources Manager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Human Resources Manager</w:t>
            </w:r>
          </w:p>
        </w:tc>
        <w:tc>
          <w:tcPr>
            <w:tcW w:w="1294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September 21, 2024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2 weeks of Pledge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</w:p>
        </w:tc>
        <w:tc>
          <w:tcPr>
            <w:tcW w:w="1492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$150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N/A</w:t>
            </w:r>
          </w:p>
        </w:tc>
      </w:tr>
      <w:tr w:rsidR="00AC6D2B" w:rsidRPr="00D134D8" w:rsidTr="00A34468">
        <w:tc>
          <w:tcPr>
            <w:tcW w:w="1831" w:type="dxa"/>
          </w:tcPr>
          <w:p w:rsidR="00AC6D2B" w:rsidRPr="00945779" w:rsidRDefault="00AC6D2B" w:rsidP="00A34468">
            <w:pPr>
              <w:jc w:val="both"/>
              <w:rPr>
                <w:rFonts w:ascii="Century Gothic" w:hAnsi="Century Gothic"/>
                <w:b/>
                <w:i/>
                <w:sz w:val="20"/>
                <w:szCs w:val="24"/>
              </w:rPr>
            </w:pPr>
            <w:r w:rsidRPr="00945779">
              <w:rPr>
                <w:rFonts w:ascii="Century Gothic" w:hAnsi="Century Gothic"/>
                <w:b/>
                <w:i/>
                <w:sz w:val="20"/>
                <w:szCs w:val="24"/>
              </w:rPr>
              <w:t>Eco-Education</w:t>
            </w: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6E0517">
              <w:rPr>
                <w:rFonts w:ascii="Century Gothic" w:hAnsi="Century Gothic"/>
                <w:sz w:val="20"/>
                <w:szCs w:val="24"/>
              </w:rPr>
              <w:t>Sponsor an environmental education initiative or activity for at least one primary school class in 2024</w:t>
            </w:r>
            <w:r>
              <w:rPr>
                <w:rFonts w:ascii="Century Gothic" w:hAnsi="Century Gothic"/>
                <w:sz w:val="20"/>
                <w:szCs w:val="24"/>
              </w:rPr>
              <w:t xml:space="preserve">. </w:t>
            </w:r>
            <w:r w:rsidRPr="006E0517">
              <w:rPr>
                <w:rFonts w:ascii="Century Gothic" w:hAnsi="Century Gothic"/>
                <w:sz w:val="20"/>
                <w:szCs w:val="24"/>
              </w:rPr>
              <w:t xml:space="preserve"> </w:t>
            </w:r>
          </w:p>
        </w:tc>
        <w:tc>
          <w:tcPr>
            <w:tcW w:w="3074" w:type="dxa"/>
          </w:tcPr>
          <w:p w:rsidR="00AC6D2B" w:rsidRPr="00D134D8" w:rsidRDefault="00AC6D2B" w:rsidP="00AC6D2B">
            <w:pPr>
              <w:pStyle w:val="ListParagraph"/>
              <w:numPr>
                <w:ilvl w:val="0"/>
                <w:numId w:val="9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 xml:space="preserve">Reach out to a local environmental agency or NGO </w:t>
            </w:r>
            <w:r w:rsidRPr="00D134D8">
              <w:rPr>
                <w:rFonts w:ascii="Century Gothic" w:hAnsi="Century Gothic"/>
                <w:sz w:val="20"/>
                <w:szCs w:val="24"/>
              </w:rPr>
              <w:t xml:space="preserve">to sponsor </w:t>
            </w:r>
            <w:r>
              <w:rPr>
                <w:rFonts w:ascii="Century Gothic" w:hAnsi="Century Gothic"/>
                <w:sz w:val="20"/>
                <w:szCs w:val="24"/>
              </w:rPr>
              <w:t xml:space="preserve">a school education </w:t>
            </w:r>
            <w:proofErr w:type="spellStart"/>
            <w:r>
              <w:rPr>
                <w:rFonts w:ascii="Century Gothic" w:hAnsi="Century Gothic"/>
                <w:sz w:val="20"/>
                <w:szCs w:val="24"/>
              </w:rPr>
              <w:t>programme</w:t>
            </w:r>
            <w:proofErr w:type="spellEnd"/>
            <w:r>
              <w:rPr>
                <w:rFonts w:ascii="Century Gothic" w:hAnsi="Century Gothic"/>
                <w:sz w:val="20"/>
                <w:szCs w:val="24"/>
              </w:rPr>
              <w:t xml:space="preserve"> </w:t>
            </w:r>
          </w:p>
        </w:tc>
        <w:tc>
          <w:tcPr>
            <w:tcW w:w="1659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Finance Manager</w:t>
            </w:r>
          </w:p>
        </w:tc>
        <w:tc>
          <w:tcPr>
            <w:tcW w:w="1294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2 weeks of Pledge</w:t>
            </w:r>
          </w:p>
        </w:tc>
        <w:tc>
          <w:tcPr>
            <w:tcW w:w="1492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>$5</w:t>
            </w:r>
            <w:r w:rsidRPr="00D134D8">
              <w:rPr>
                <w:rFonts w:ascii="Century Gothic" w:hAnsi="Century Gothic"/>
                <w:sz w:val="20"/>
                <w:szCs w:val="24"/>
              </w:rPr>
              <w:t>00</w:t>
            </w:r>
          </w:p>
        </w:tc>
      </w:tr>
      <w:tr w:rsidR="00AC6D2B" w:rsidRPr="00D134D8" w:rsidTr="00A34468">
        <w:tc>
          <w:tcPr>
            <w:tcW w:w="1831" w:type="dxa"/>
          </w:tcPr>
          <w:p w:rsidR="00AC6D2B" w:rsidRPr="00FF78DE" w:rsidRDefault="00AC6D2B" w:rsidP="00A34468">
            <w:pPr>
              <w:jc w:val="both"/>
              <w:rPr>
                <w:rFonts w:ascii="Century Gothic" w:hAnsi="Century Gothic"/>
                <w:b/>
                <w:i/>
                <w:sz w:val="20"/>
                <w:szCs w:val="24"/>
              </w:rPr>
            </w:pPr>
            <w:r w:rsidRPr="00FF78DE">
              <w:rPr>
                <w:rFonts w:ascii="Century Gothic" w:hAnsi="Century Gothic"/>
                <w:b/>
                <w:i/>
                <w:sz w:val="20"/>
                <w:szCs w:val="24"/>
              </w:rPr>
              <w:t>Advocacy</w:t>
            </w:r>
          </w:p>
          <w:p w:rsidR="00AC6D2B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Advocate for the passage of the Environment and Climate Change Bill before the end of 2024</w:t>
            </w:r>
          </w:p>
        </w:tc>
        <w:tc>
          <w:tcPr>
            <w:tcW w:w="3074" w:type="dxa"/>
          </w:tcPr>
          <w:p w:rsidR="00AC6D2B" w:rsidRPr="00D134D8" w:rsidRDefault="00AC6D2B" w:rsidP="00AC6D2B">
            <w:pPr>
              <w:pStyle w:val="ListParagraph"/>
              <w:numPr>
                <w:ilvl w:val="0"/>
                <w:numId w:val="11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Write a letter of support to the Ministry of Environment, Natural Resources and Climate Change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C6D2B">
            <w:pPr>
              <w:pStyle w:val="ListParagraph"/>
              <w:numPr>
                <w:ilvl w:val="0"/>
                <w:numId w:val="11"/>
              </w:numPr>
              <w:ind w:left="309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 xml:space="preserve">Write a letter of support to the editors of local newspapers </w:t>
            </w:r>
          </w:p>
        </w:tc>
        <w:tc>
          <w:tcPr>
            <w:tcW w:w="1659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General Manager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General Manager</w:t>
            </w:r>
          </w:p>
        </w:tc>
        <w:tc>
          <w:tcPr>
            <w:tcW w:w="1294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1 month of Pledge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Within 1 month of Pledge</w:t>
            </w:r>
          </w:p>
        </w:tc>
        <w:tc>
          <w:tcPr>
            <w:tcW w:w="1492" w:type="dxa"/>
          </w:tcPr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N/A</w:t>
            </w: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AC6D2B" w:rsidRPr="00D134D8" w:rsidRDefault="00AC6D2B" w:rsidP="00A34468">
            <w:pPr>
              <w:jc w:val="both"/>
              <w:rPr>
                <w:rFonts w:ascii="Century Gothic" w:hAnsi="Century Gothic"/>
                <w:b/>
                <w:sz w:val="20"/>
                <w:szCs w:val="24"/>
              </w:rPr>
            </w:pPr>
            <w:r w:rsidRPr="00D134D8">
              <w:rPr>
                <w:rFonts w:ascii="Century Gothic" w:hAnsi="Century Gothic"/>
                <w:sz w:val="20"/>
                <w:szCs w:val="24"/>
              </w:rPr>
              <w:t>N/A</w:t>
            </w:r>
          </w:p>
        </w:tc>
      </w:tr>
    </w:tbl>
    <w:p w:rsidR="00AC6D2B" w:rsidRPr="00AC6D2B" w:rsidRDefault="00AC6D2B" w:rsidP="008E3CBA">
      <w:pPr>
        <w:rPr>
          <w:rFonts w:ascii="Century Gothic" w:hAnsi="Century Gothic"/>
          <w:sz w:val="24"/>
        </w:rPr>
      </w:pPr>
    </w:p>
    <w:p w:rsidR="003C7DBC" w:rsidRDefault="003C7DBC" w:rsidP="003C7DBC">
      <w:pPr>
        <w:jc w:val="center"/>
        <w:rPr>
          <w:rFonts w:ascii="Century Gothic" w:hAnsi="Century Gothic"/>
          <w:b/>
        </w:rPr>
      </w:pPr>
    </w:p>
    <w:p w:rsidR="003C7DBC" w:rsidRPr="003C7DBC" w:rsidRDefault="003C7DBC" w:rsidP="003C7DBC">
      <w:pPr>
        <w:jc w:val="center"/>
        <w:rPr>
          <w:rFonts w:ascii="Century Gothic" w:hAnsi="Century Gothic"/>
          <w:b/>
        </w:rPr>
      </w:pPr>
    </w:p>
    <w:sectPr w:rsidR="003C7DBC" w:rsidRPr="003C7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4E" w:rsidRDefault="00832F4E" w:rsidP="00F02E16">
      <w:pPr>
        <w:spacing w:after="0" w:line="240" w:lineRule="auto"/>
      </w:pPr>
      <w:r>
        <w:separator/>
      </w:r>
    </w:p>
  </w:endnote>
  <w:endnote w:type="continuationSeparator" w:id="0">
    <w:p w:rsidR="00832F4E" w:rsidRDefault="00832F4E" w:rsidP="00F0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4E" w:rsidRDefault="00832F4E" w:rsidP="00F02E16">
      <w:pPr>
        <w:spacing w:after="0" w:line="240" w:lineRule="auto"/>
      </w:pPr>
      <w:r>
        <w:separator/>
      </w:r>
    </w:p>
  </w:footnote>
  <w:footnote w:type="continuationSeparator" w:id="0">
    <w:p w:rsidR="00832F4E" w:rsidRDefault="00832F4E" w:rsidP="00F02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EB5"/>
    <w:multiLevelType w:val="hybridMultilevel"/>
    <w:tmpl w:val="E9C25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48BE"/>
    <w:multiLevelType w:val="hybridMultilevel"/>
    <w:tmpl w:val="6492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4EDA"/>
    <w:multiLevelType w:val="hybridMultilevel"/>
    <w:tmpl w:val="6D76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3580F"/>
    <w:multiLevelType w:val="hybridMultilevel"/>
    <w:tmpl w:val="2D42C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53A78"/>
    <w:multiLevelType w:val="hybridMultilevel"/>
    <w:tmpl w:val="1A02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87860"/>
    <w:multiLevelType w:val="hybridMultilevel"/>
    <w:tmpl w:val="EABE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02F93"/>
    <w:multiLevelType w:val="hybridMultilevel"/>
    <w:tmpl w:val="B6F0C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D060B"/>
    <w:multiLevelType w:val="hybridMultilevel"/>
    <w:tmpl w:val="EC98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A342D"/>
    <w:multiLevelType w:val="hybridMultilevel"/>
    <w:tmpl w:val="535C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B2BF2"/>
    <w:multiLevelType w:val="hybridMultilevel"/>
    <w:tmpl w:val="39749C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4470"/>
    <w:multiLevelType w:val="hybridMultilevel"/>
    <w:tmpl w:val="6B78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86"/>
    <w:rsid w:val="000B0762"/>
    <w:rsid w:val="002A5486"/>
    <w:rsid w:val="00324BF1"/>
    <w:rsid w:val="00335543"/>
    <w:rsid w:val="003C7DBC"/>
    <w:rsid w:val="005819D3"/>
    <w:rsid w:val="007A04BA"/>
    <w:rsid w:val="00832F4E"/>
    <w:rsid w:val="008E3CBA"/>
    <w:rsid w:val="009963C7"/>
    <w:rsid w:val="009D0C36"/>
    <w:rsid w:val="00AC6D2B"/>
    <w:rsid w:val="00B13567"/>
    <w:rsid w:val="00BB4E1E"/>
    <w:rsid w:val="00BC74AF"/>
    <w:rsid w:val="00C61441"/>
    <w:rsid w:val="00CD6380"/>
    <w:rsid w:val="00E34F1E"/>
    <w:rsid w:val="00EC2E42"/>
    <w:rsid w:val="00F02E16"/>
    <w:rsid w:val="00F26EC1"/>
    <w:rsid w:val="00F6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20B0"/>
  <w15:chartTrackingRefBased/>
  <w15:docId w15:val="{ACF02F8D-698D-4BD0-B91E-AC9D36E9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CBA"/>
    <w:pPr>
      <w:ind w:left="720"/>
      <w:contextualSpacing/>
    </w:pPr>
  </w:style>
  <w:style w:type="paragraph" w:customStyle="1" w:styleId="Default">
    <w:name w:val="Default"/>
    <w:rsid w:val="008E3CB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16"/>
  </w:style>
  <w:style w:type="paragraph" w:styleId="Footer">
    <w:name w:val="footer"/>
    <w:basedOn w:val="Normal"/>
    <w:link w:val="FooterChar"/>
    <w:uiPriority w:val="99"/>
    <w:unhideWhenUsed/>
    <w:rsid w:val="00F0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MENRCC</dc:creator>
  <cp:keywords/>
  <dc:description/>
  <cp:lastModifiedBy>MENRCC</cp:lastModifiedBy>
  <cp:revision>20</cp:revision>
  <dcterms:created xsi:type="dcterms:W3CDTF">2024-06-06T19:49:00Z</dcterms:created>
  <dcterms:modified xsi:type="dcterms:W3CDTF">2024-06-13T14:27:00Z</dcterms:modified>
</cp:coreProperties>
</file>